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F0" w:rsidRPr="00581C05" w:rsidRDefault="00581C05">
      <w:pPr>
        <w:rPr>
          <w:rFonts w:ascii="仿宋" w:eastAsia="仿宋" w:hAnsi="仿宋"/>
          <w:b/>
          <w:sz w:val="32"/>
          <w:szCs w:val="32"/>
        </w:rPr>
      </w:pPr>
      <w:r w:rsidRPr="00581C05">
        <w:rPr>
          <w:rFonts w:ascii="仿宋" w:eastAsia="仿宋" w:hAnsi="仿宋" w:hint="eastAsia"/>
          <w:b/>
          <w:sz w:val="32"/>
          <w:szCs w:val="32"/>
        </w:rPr>
        <w:t>附件4：</w:t>
      </w:r>
    </w:p>
    <w:p w:rsidR="00AB0C04" w:rsidRPr="006B2A0B" w:rsidRDefault="00581C05" w:rsidP="006B2A0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81C05">
        <w:rPr>
          <w:rFonts w:asciiTheme="majorEastAsia" w:eastAsiaTheme="majorEastAsia" w:hAnsiTheme="majorEastAsia" w:hint="eastAsia"/>
          <w:b/>
          <w:sz w:val="44"/>
          <w:szCs w:val="44"/>
        </w:rPr>
        <w:t>郑州信息</w:t>
      </w:r>
      <w:proofErr w:type="gramStart"/>
      <w:r w:rsidRPr="00581C05">
        <w:rPr>
          <w:rFonts w:asciiTheme="majorEastAsia" w:eastAsiaTheme="majorEastAsia" w:hAnsiTheme="majorEastAsia" w:hint="eastAsia"/>
          <w:b/>
          <w:sz w:val="44"/>
          <w:szCs w:val="44"/>
        </w:rPr>
        <w:t>界优秀</w:t>
      </w:r>
      <w:proofErr w:type="gramEnd"/>
      <w:r w:rsidRPr="00581C05">
        <w:rPr>
          <w:rFonts w:asciiTheme="majorEastAsia" w:eastAsiaTheme="majorEastAsia" w:hAnsiTheme="majorEastAsia" w:hint="eastAsia"/>
          <w:b/>
          <w:sz w:val="44"/>
          <w:szCs w:val="44"/>
        </w:rPr>
        <w:t>新产品（新技术）名单</w:t>
      </w:r>
    </w:p>
    <w:tbl>
      <w:tblPr>
        <w:tblW w:w="13539" w:type="dxa"/>
        <w:tblInd w:w="93" w:type="dxa"/>
        <w:tblLook w:val="04A0" w:firstRow="1" w:lastRow="0" w:firstColumn="1" w:lastColumn="0" w:noHBand="0" w:noVBand="1"/>
      </w:tblPr>
      <w:tblGrid>
        <w:gridCol w:w="918"/>
        <w:gridCol w:w="5709"/>
        <w:gridCol w:w="6912"/>
      </w:tblGrid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产品名称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郑州威科姆科技股份有限公司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智慧城市电动自行车管理服务系统  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河南辉煌科技股份有限公司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辉煌城轨自动化</w:t>
            </w:r>
            <w:proofErr w:type="gramEnd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监控平台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河南航天金穗电子有限公司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自助办税终端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精华教育科技股份有限公司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智慧校园整体解决方案数据体系产品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河南驰诚电气股份有限公司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地下管廊综合监控系统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河南中天亿科电子科技有限公司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天亿科</w:t>
            </w:r>
            <w:proofErr w:type="gramEnd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DRP备份/容灾一体管理系统平台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河南雪城软件有限公司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河南省污染天气信息管理系统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</w:t>
            </w:r>
            <w:proofErr w:type="gramStart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力科技</w:t>
            </w:r>
            <w:proofErr w:type="gramEnd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分布式激光氨逃逸在线监测系统 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创元网络技术</w:t>
            </w:r>
            <w:proofErr w:type="gramEnd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佰卓云校</w:t>
            </w:r>
            <w:proofErr w:type="gramEnd"/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郑州经纬科技实业有限公司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电解铝氟化盐智能下料装备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河南山谷网安科技股份有限公司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山鹰网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河南中裕广恒科技股份有限公司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粮库智能通风控制柜 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创元网络技术</w:t>
            </w:r>
            <w:proofErr w:type="gramEnd"/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基于信息论的分布式密钥管理方案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新开普电子股份有限公司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基于OFDM 512子载波的宽带电力线通信系统</w:t>
            </w:r>
          </w:p>
        </w:tc>
      </w:tr>
      <w:tr w:rsidR="005F3B29" w:rsidRPr="00581C05" w:rsidTr="006B2A0B">
        <w:trPr>
          <w:trHeight w:hRule="exact" w:val="44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郑州春泉节能股份有限公司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C05" w:rsidRPr="00581C05" w:rsidRDefault="00581C05" w:rsidP="00581C05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81C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半双工通讯收发控制方法及装置发明专利技术</w:t>
            </w:r>
          </w:p>
        </w:tc>
        <w:bookmarkStart w:id="0" w:name="_GoBack"/>
        <w:bookmarkEnd w:id="0"/>
      </w:tr>
    </w:tbl>
    <w:p w:rsidR="00581C05" w:rsidRPr="006B2A0B" w:rsidRDefault="00581C05" w:rsidP="006B2A0B">
      <w:pPr>
        <w:spacing w:line="400" w:lineRule="exact"/>
      </w:pPr>
    </w:p>
    <w:sectPr w:rsidR="00581C05" w:rsidRPr="006B2A0B" w:rsidSect="00581C05">
      <w:pgSz w:w="16838" w:h="11906" w:orient="landscape"/>
      <w:pgMar w:top="1531" w:right="1985" w:bottom="1531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00" w:rsidRDefault="00344900" w:rsidP="00581C05">
      <w:r>
        <w:separator/>
      </w:r>
    </w:p>
  </w:endnote>
  <w:endnote w:type="continuationSeparator" w:id="0">
    <w:p w:rsidR="00344900" w:rsidRDefault="00344900" w:rsidP="0058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00" w:rsidRDefault="00344900" w:rsidP="00581C05">
      <w:r>
        <w:separator/>
      </w:r>
    </w:p>
  </w:footnote>
  <w:footnote w:type="continuationSeparator" w:id="0">
    <w:p w:rsidR="00344900" w:rsidRDefault="00344900" w:rsidP="00581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EB"/>
    <w:rsid w:val="00344900"/>
    <w:rsid w:val="00581C05"/>
    <w:rsid w:val="005F3B29"/>
    <w:rsid w:val="006238EB"/>
    <w:rsid w:val="006B2A0B"/>
    <w:rsid w:val="00AB0C04"/>
    <w:rsid w:val="00DA0FF0"/>
    <w:rsid w:val="00E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>MS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冯慧莹</dc:creator>
  <cp:keywords/>
  <dc:description/>
  <cp:lastModifiedBy>冯慧莹</cp:lastModifiedBy>
  <cp:revision>6</cp:revision>
  <dcterms:created xsi:type="dcterms:W3CDTF">2018-03-27T01:49:00Z</dcterms:created>
  <dcterms:modified xsi:type="dcterms:W3CDTF">2018-03-27T02:13:00Z</dcterms:modified>
</cp:coreProperties>
</file>